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76" w:rsidRDefault="00E91CEE">
      <w:pPr>
        <w:spacing w:after="0"/>
        <w:ind w:left="288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1F2876" w:rsidRDefault="00E91CEE">
      <w:pPr>
        <w:spacing w:after="7"/>
        <w:ind w:left="3962"/>
      </w:pPr>
      <w:bookmarkStart w:id="0" w:name="_GoBack"/>
      <w:r>
        <w:rPr>
          <w:noProof/>
        </w:rPr>
        <w:drawing>
          <wp:inline distT="0" distB="0" distL="0" distR="0">
            <wp:extent cx="542925" cy="504825"/>
            <wp:effectExtent l="0" t="0" r="9525" b="9525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2876" w:rsidRDefault="00E91CEE">
      <w:pPr>
        <w:spacing w:after="0"/>
        <w:ind w:left="89" w:right="1" w:hanging="10"/>
        <w:jc w:val="center"/>
      </w:pPr>
      <w:r>
        <w:rPr>
          <w:rFonts w:ascii="Arial" w:eastAsia="Arial" w:hAnsi="Arial" w:cs="Arial"/>
        </w:rPr>
        <w:t xml:space="preserve">SERVIÇO PÚBLICO FEDERAL  </w:t>
      </w:r>
    </w:p>
    <w:p w:rsidR="001F2876" w:rsidRDefault="00E91CEE">
      <w:pPr>
        <w:spacing w:after="0"/>
        <w:ind w:left="89" w:right="5" w:hanging="10"/>
        <w:jc w:val="center"/>
      </w:pPr>
      <w:r>
        <w:rPr>
          <w:rFonts w:ascii="Arial" w:eastAsia="Arial" w:hAnsi="Arial" w:cs="Arial"/>
        </w:rPr>
        <w:t xml:space="preserve">MINISTÉRIO DA EDUCAÇÃO </w:t>
      </w:r>
    </w:p>
    <w:p w:rsidR="001F2876" w:rsidRDefault="00E91CEE">
      <w:pPr>
        <w:spacing w:after="0"/>
        <w:ind w:left="89" w:right="1" w:hanging="10"/>
        <w:jc w:val="center"/>
      </w:pPr>
      <w:r>
        <w:rPr>
          <w:rFonts w:ascii="Arial" w:eastAsia="Arial" w:hAnsi="Arial" w:cs="Arial"/>
        </w:rPr>
        <w:t xml:space="preserve">UNIVERSIDADE FEDERAL DA BAHIA </w:t>
      </w:r>
    </w:p>
    <w:p w:rsidR="001F2876" w:rsidRDefault="00E91CEE">
      <w:pPr>
        <w:spacing w:after="0"/>
        <w:ind w:left="89" w:right="1" w:hanging="10"/>
        <w:jc w:val="center"/>
      </w:pPr>
      <w:proofErr w:type="spellStart"/>
      <w:r>
        <w:rPr>
          <w:rFonts w:ascii="Arial" w:eastAsia="Arial" w:hAnsi="Arial" w:cs="Arial"/>
        </w:rPr>
        <w:t>Pró-Reitoria</w:t>
      </w:r>
      <w:proofErr w:type="spellEnd"/>
      <w:r>
        <w:rPr>
          <w:rFonts w:ascii="Arial" w:eastAsia="Arial" w:hAnsi="Arial" w:cs="Arial"/>
        </w:rPr>
        <w:t xml:space="preserve"> de Ações Afirmativas e Assistência Estudantil </w:t>
      </w:r>
    </w:p>
    <w:p w:rsidR="001F2876" w:rsidRDefault="00E91CEE">
      <w:pPr>
        <w:spacing w:after="0"/>
        <w:ind w:left="89" w:hanging="10"/>
        <w:jc w:val="center"/>
      </w:pPr>
      <w:r>
        <w:rPr>
          <w:rFonts w:ascii="Arial" w:eastAsia="Arial" w:hAnsi="Arial" w:cs="Arial"/>
        </w:rPr>
        <w:t>Coordenadoria dos Programas de Assistência ao Estudante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1F2876" w:rsidRDefault="00E91CEE">
      <w:pPr>
        <w:spacing w:after="19"/>
        <w:ind w:left="13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F2876" w:rsidRDefault="00E91CEE">
      <w:pPr>
        <w:spacing w:after="58"/>
        <w:ind w:left="11" w:right="8" w:hanging="10"/>
        <w:jc w:val="center"/>
      </w:pPr>
      <w:r>
        <w:rPr>
          <w:rFonts w:ascii="Arial" w:eastAsia="Arial" w:hAnsi="Arial" w:cs="Arial"/>
          <w:b/>
          <w:sz w:val="24"/>
        </w:rPr>
        <w:t xml:space="preserve">AUXÍLIO FINANCEIRO / AUXÍLIO MORADIA SALVADOR </w:t>
      </w:r>
    </w:p>
    <w:p w:rsidR="001F2876" w:rsidRDefault="00E91CEE">
      <w:pPr>
        <w:spacing w:after="0"/>
        <w:ind w:left="11" w:hanging="10"/>
        <w:jc w:val="center"/>
      </w:pPr>
      <w:r>
        <w:rPr>
          <w:rFonts w:ascii="Arial" w:eastAsia="Arial" w:hAnsi="Arial" w:cs="Arial"/>
          <w:b/>
          <w:sz w:val="24"/>
        </w:rPr>
        <w:t>Alunos da Graduação</w:t>
      </w:r>
      <w:r>
        <w:rPr>
          <w:rFonts w:ascii="Candara" w:eastAsia="Candara" w:hAnsi="Candara" w:cs="Candara"/>
          <w:b/>
          <w:color w:val="FF0000"/>
          <w:sz w:val="24"/>
          <w:vertAlign w:val="subscript"/>
        </w:rPr>
        <w:t xml:space="preserve"> </w:t>
      </w:r>
    </w:p>
    <w:p w:rsidR="001F2876" w:rsidRDefault="00E91CEE">
      <w:pPr>
        <w:spacing w:after="0"/>
      </w:pPr>
      <w:r>
        <w:rPr>
          <w:rFonts w:ascii="Candara" w:eastAsia="Candara" w:hAnsi="Candara" w:cs="Candara"/>
          <w:color w:val="FF0000"/>
          <w:sz w:val="18"/>
        </w:rPr>
        <w:t xml:space="preserve"> </w:t>
      </w:r>
    </w:p>
    <w:tbl>
      <w:tblPr>
        <w:tblStyle w:val="TableGrid"/>
        <w:tblW w:w="9309" w:type="dxa"/>
        <w:tblInd w:w="-118" w:type="dxa"/>
        <w:tblCellMar>
          <w:left w:w="108" w:type="dxa"/>
          <w:bottom w:w="52" w:type="dxa"/>
          <w:right w:w="115" w:type="dxa"/>
        </w:tblCellMar>
        <w:tblLook w:val="04A0" w:firstRow="1" w:lastRow="0" w:firstColumn="1" w:lastColumn="0" w:noHBand="0" w:noVBand="1"/>
      </w:tblPr>
      <w:tblGrid>
        <w:gridCol w:w="2633"/>
        <w:gridCol w:w="511"/>
        <w:gridCol w:w="1330"/>
        <w:gridCol w:w="1044"/>
        <w:gridCol w:w="574"/>
        <w:gridCol w:w="571"/>
        <w:gridCol w:w="2646"/>
      </w:tblGrid>
      <w:tr w:rsidR="001F2876">
        <w:trPr>
          <w:trHeight w:val="463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876" w:rsidRDefault="00E91CEE">
            <w:pPr>
              <w:ind w:left="113"/>
            </w:pPr>
            <w:r>
              <w:rPr>
                <w:rFonts w:ascii="Arial" w:eastAsia="Arial" w:hAnsi="Arial" w:cs="Arial"/>
                <w:b/>
              </w:rPr>
              <w:t>NOME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876" w:rsidRDefault="001F2876"/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876" w:rsidRDefault="001F2876"/>
        </w:tc>
        <w:tc>
          <w:tcPr>
            <w:tcW w:w="3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876" w:rsidRDefault="001F2876"/>
        </w:tc>
      </w:tr>
      <w:tr w:rsidR="001F2876">
        <w:trPr>
          <w:trHeight w:val="464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876" w:rsidRDefault="00E91CEE">
            <w:pPr>
              <w:ind w:left="113"/>
            </w:pPr>
            <w:r>
              <w:rPr>
                <w:rFonts w:ascii="Arial" w:eastAsia="Arial" w:hAnsi="Arial" w:cs="Arial"/>
                <w:b/>
              </w:rPr>
              <w:t>CPF: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2876" w:rsidRDefault="001F2876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876" w:rsidRDefault="00E91CEE">
            <w:pPr>
              <w:ind w:left="113"/>
            </w:pPr>
            <w:r>
              <w:rPr>
                <w:rFonts w:ascii="Arial" w:eastAsia="Arial" w:hAnsi="Arial" w:cs="Arial"/>
                <w:b/>
              </w:rPr>
              <w:t>RG: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876" w:rsidRDefault="001F2876"/>
        </w:tc>
      </w:tr>
      <w:tr w:rsidR="001F2876">
        <w:trPr>
          <w:trHeight w:val="463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876" w:rsidRDefault="00E91CEE">
            <w:pPr>
              <w:ind w:left="113"/>
            </w:pPr>
            <w:r>
              <w:rPr>
                <w:rFonts w:ascii="Arial" w:eastAsia="Arial" w:hAnsi="Arial" w:cs="Arial"/>
                <w:b/>
              </w:rPr>
              <w:t>MATRÍCULA: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876" w:rsidRDefault="001F2876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876" w:rsidRDefault="00E91CEE">
            <w:r>
              <w:rPr>
                <w:rFonts w:ascii="Arial" w:eastAsia="Arial" w:hAnsi="Arial" w:cs="Arial"/>
                <w:b/>
              </w:rPr>
              <w:t>CURSO: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876" w:rsidRDefault="001F2876"/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876" w:rsidRDefault="001F287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876" w:rsidRDefault="00E91CEE">
            <w:pPr>
              <w:ind w:left="113"/>
            </w:pPr>
            <w:r>
              <w:rPr>
                <w:rFonts w:ascii="Arial" w:eastAsia="Arial" w:hAnsi="Arial" w:cs="Arial"/>
                <w:b/>
              </w:rPr>
              <w:t xml:space="preserve">SEMESTRE: </w:t>
            </w:r>
          </w:p>
        </w:tc>
      </w:tr>
      <w:tr w:rsidR="001F2876">
        <w:trPr>
          <w:trHeight w:val="463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876" w:rsidRDefault="00E91CEE">
            <w:pPr>
              <w:ind w:left="113"/>
            </w:pPr>
            <w:r>
              <w:rPr>
                <w:rFonts w:ascii="Arial" w:eastAsia="Arial" w:hAnsi="Arial" w:cs="Arial"/>
                <w:b/>
              </w:rPr>
              <w:t>ENDEREÇO: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876" w:rsidRDefault="001F2876"/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876" w:rsidRDefault="001F2876"/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876" w:rsidRDefault="001F2876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876" w:rsidRDefault="00E91CEE">
            <w:pPr>
              <w:ind w:left="113"/>
            </w:pPr>
            <w:r>
              <w:rPr>
                <w:rFonts w:ascii="Arial" w:eastAsia="Arial" w:hAnsi="Arial" w:cs="Arial"/>
                <w:b/>
              </w:rPr>
              <w:t>BAIRRO: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F2876">
        <w:trPr>
          <w:trHeight w:val="463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876" w:rsidRDefault="00E91CEE">
            <w:pPr>
              <w:ind w:left="113"/>
            </w:pPr>
            <w:r>
              <w:rPr>
                <w:rFonts w:ascii="Arial" w:eastAsia="Arial" w:hAnsi="Arial" w:cs="Arial"/>
                <w:b/>
              </w:rPr>
              <w:t>CEP: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876" w:rsidRDefault="00E91CEE">
            <w:pPr>
              <w:ind w:left="110"/>
            </w:pPr>
            <w:r>
              <w:rPr>
                <w:rFonts w:ascii="Arial" w:eastAsia="Arial" w:hAnsi="Arial" w:cs="Arial"/>
                <w:b/>
              </w:rPr>
              <w:t xml:space="preserve">TEL: </w:t>
            </w:r>
            <w:proofErr w:type="gramStart"/>
            <w:r>
              <w:rPr>
                <w:rFonts w:ascii="Arial" w:eastAsia="Arial" w:hAnsi="Arial" w:cs="Arial"/>
              </w:rPr>
              <w:t>(  )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2876" w:rsidRDefault="001F2876"/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876" w:rsidRDefault="001F2876"/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876" w:rsidRDefault="00E91CEE">
            <w:pPr>
              <w:ind w:left="110"/>
            </w:pPr>
            <w:proofErr w:type="gramStart"/>
            <w:r>
              <w:rPr>
                <w:rFonts w:ascii="Arial" w:eastAsia="Arial" w:hAnsi="Arial" w:cs="Arial"/>
                <w:b/>
              </w:rPr>
              <w:t>e-mail</w:t>
            </w:r>
            <w:proofErr w:type="gram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F2876">
        <w:trPr>
          <w:trHeight w:val="463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876" w:rsidRDefault="00E91CEE">
            <w:pPr>
              <w:ind w:left="113"/>
            </w:pPr>
            <w:r>
              <w:rPr>
                <w:rFonts w:ascii="Arial" w:eastAsia="Arial" w:hAnsi="Arial" w:cs="Arial"/>
                <w:b/>
              </w:rPr>
              <w:t>BANCO: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876" w:rsidRDefault="00E91CEE">
            <w:pPr>
              <w:ind w:left="110"/>
            </w:pPr>
            <w:r>
              <w:rPr>
                <w:rFonts w:ascii="Arial" w:eastAsia="Arial" w:hAnsi="Arial" w:cs="Arial"/>
                <w:b/>
              </w:rPr>
              <w:t>AGÊNCIA: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876" w:rsidRDefault="001F2876"/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876" w:rsidRDefault="00E91CEE">
            <w:pPr>
              <w:ind w:left="113"/>
            </w:pPr>
            <w:r>
              <w:rPr>
                <w:rFonts w:ascii="Arial" w:eastAsia="Arial" w:hAnsi="Arial" w:cs="Arial"/>
                <w:b/>
              </w:rPr>
              <w:t>CONTA CORRENTE: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F2876" w:rsidRDefault="00E91CE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09" w:type="dxa"/>
        <w:tblInd w:w="-118" w:type="dxa"/>
        <w:tblCellMar>
          <w:left w:w="221" w:type="dxa"/>
          <w:bottom w:w="48" w:type="dxa"/>
          <w:right w:w="115" w:type="dxa"/>
        </w:tblCellMar>
        <w:tblLook w:val="04A0" w:firstRow="1" w:lastRow="0" w:firstColumn="1" w:lastColumn="0" w:noHBand="0" w:noVBand="1"/>
      </w:tblPr>
      <w:tblGrid>
        <w:gridCol w:w="9309"/>
      </w:tblGrid>
      <w:tr w:rsidR="001F2876">
        <w:trPr>
          <w:trHeight w:val="485"/>
        </w:trPr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876" w:rsidRDefault="00E91CEE">
            <w:r>
              <w:rPr>
                <w:rFonts w:ascii="Arial" w:eastAsia="Arial" w:hAnsi="Arial" w:cs="Arial"/>
                <w:b/>
                <w:sz w:val="24"/>
              </w:rPr>
              <w:t xml:space="preserve">AUXÍLIO MORADIA SALVADOR </w:t>
            </w:r>
          </w:p>
        </w:tc>
      </w:tr>
      <w:tr w:rsidR="001F2876">
        <w:trPr>
          <w:trHeight w:val="1320"/>
        </w:trPr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76" w:rsidRDefault="00E91CEE">
            <w:pPr>
              <w:spacing w:after="98"/>
              <w:ind w:left="9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1F2876" w:rsidRDefault="00E91CEE">
            <w:pPr>
              <w:spacing w:after="99"/>
              <w:ind w:right="10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............................................................................................ </w:t>
            </w:r>
          </w:p>
          <w:p w:rsidR="001F2876" w:rsidRDefault="00E91CEE">
            <w:pPr>
              <w:ind w:right="107"/>
              <w:jc w:val="center"/>
            </w:pPr>
            <w:r>
              <w:rPr>
                <w:rFonts w:ascii="Arial" w:eastAsia="Arial" w:hAnsi="Arial" w:cs="Arial"/>
                <w:sz w:val="24"/>
              </w:rPr>
              <w:t>Assinatura do aluno (a)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1F2876" w:rsidRDefault="00E91CE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305" w:type="dxa"/>
        <w:tblInd w:w="-116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05"/>
      </w:tblGrid>
      <w:tr w:rsidR="001F2876">
        <w:trPr>
          <w:trHeight w:val="214"/>
        </w:trPr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</w:tcPr>
          <w:p w:rsidR="001F2876" w:rsidRDefault="00E91CEE">
            <w:pPr>
              <w:ind w:left="12"/>
              <w:jc w:val="center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Para uso exclusivo da </w:t>
            </w:r>
            <w:proofErr w:type="spellStart"/>
            <w:r>
              <w:rPr>
                <w:rFonts w:ascii="Arial" w:eastAsia="Arial" w:hAnsi="Arial" w:cs="Arial"/>
                <w:color w:val="FFFFFF"/>
                <w:sz w:val="18"/>
              </w:rPr>
              <w:t>Pró-Reitoria</w:t>
            </w:r>
            <w:proofErr w:type="spellEnd"/>
            <w:r>
              <w:rPr>
                <w:rFonts w:ascii="Arial" w:eastAsia="Arial" w:hAnsi="Arial" w:cs="Arial"/>
                <w:color w:val="FFFFFF"/>
                <w:sz w:val="18"/>
              </w:rPr>
              <w:t xml:space="preserve"> de Ações Afirmativas e Assistência Estudantil – UFBA:</w:t>
            </w:r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</w:p>
        </w:tc>
      </w:tr>
      <w:tr w:rsidR="001F2876" w:rsidTr="0029748C">
        <w:trPr>
          <w:trHeight w:val="3661"/>
        </w:trPr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76" w:rsidRDefault="00E91CE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F2876" w:rsidRDefault="00E91CEE">
            <w:pPr>
              <w:spacing w:after="98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PARECER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F2876" w:rsidRDefault="00E91CEE">
            <w:pPr>
              <w:spacing w:after="120"/>
              <w:ind w:left="113"/>
            </w:pPr>
            <w:r>
              <w:rPr>
                <w:rFonts w:ascii="Arial" w:eastAsia="Arial" w:hAnsi="Arial" w:cs="Arial"/>
                <w:sz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Pró-Reitoria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Ações Afirmativas e Assistência Estudantil da UFBA concede ao estudante acima identificado o recurso financeiro no valor de R$400,00(Quatrocentos reais). </w:t>
            </w:r>
          </w:p>
          <w:p w:rsidR="001F2876" w:rsidRDefault="00E91CEE">
            <w:pPr>
              <w:spacing w:after="98"/>
              <w:ind w:left="11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F2876" w:rsidRDefault="00E91CEE">
            <w:pPr>
              <w:spacing w:after="98"/>
              <w:ind w:left="113"/>
            </w:pPr>
            <w:r>
              <w:rPr>
                <w:rFonts w:ascii="Arial" w:eastAsia="Arial" w:hAnsi="Arial" w:cs="Arial"/>
                <w:sz w:val="24"/>
              </w:rPr>
              <w:t>Salvador, ____/____/____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_ .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1F2876" w:rsidRDefault="00E91CEE">
            <w:pPr>
              <w:ind w:left="7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1F2876" w:rsidRDefault="00E91CEE">
            <w:pPr>
              <w:ind w:left="7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1F2876" w:rsidRDefault="00E91CEE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Cassia Virgínia Bastos Maciel </w:t>
            </w:r>
          </w:p>
          <w:p w:rsidR="001F2876" w:rsidRDefault="00E91CEE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Pró-Reitora de Ações Afirmativas e Assistência Estudantil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F2876" w:rsidRDefault="00E91CEE">
            <w:pPr>
              <w:ind w:left="7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1F2876" w:rsidRDefault="001F2876" w:rsidP="0029748C">
      <w:pPr>
        <w:spacing w:after="1237"/>
      </w:pPr>
    </w:p>
    <w:sectPr w:rsidR="001F2876">
      <w:pgSz w:w="11906" w:h="16838"/>
      <w:pgMar w:top="1363" w:right="113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76"/>
    <w:rsid w:val="001F2876"/>
    <w:rsid w:val="0029748C"/>
    <w:rsid w:val="003722D8"/>
    <w:rsid w:val="00E9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4BB1A-92EE-4F92-A812-FDB835F3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C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sonildes</dc:creator>
  <cp:keywords/>
  <cp:lastModifiedBy>REJANE FERNANDES DE OLIVEIRA</cp:lastModifiedBy>
  <cp:revision>6</cp:revision>
  <cp:lastPrinted>2015-04-08T16:35:00Z</cp:lastPrinted>
  <dcterms:created xsi:type="dcterms:W3CDTF">2015-04-08T16:35:00Z</dcterms:created>
  <dcterms:modified xsi:type="dcterms:W3CDTF">2015-04-08T19:35:00Z</dcterms:modified>
</cp:coreProperties>
</file>